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99C" w:rsidRDefault="00295826" w:rsidP="000E39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5C6C">
        <w:rPr>
          <w:rFonts w:ascii="Arial" w:hAnsi="Arial" w:cs="Arial"/>
          <w:b/>
          <w:sz w:val="24"/>
          <w:szCs w:val="24"/>
        </w:rPr>
        <w:t xml:space="preserve">Администрация Боготольского района </w:t>
      </w:r>
    </w:p>
    <w:p w:rsidR="00295826" w:rsidRDefault="00295826" w:rsidP="000E39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05C6C">
        <w:rPr>
          <w:rFonts w:ascii="Arial" w:hAnsi="Arial" w:cs="Arial"/>
          <w:b/>
          <w:sz w:val="24"/>
          <w:szCs w:val="24"/>
        </w:rPr>
        <w:t>Красноярского края</w:t>
      </w:r>
    </w:p>
    <w:p w:rsidR="000E399C" w:rsidRPr="00305C6C" w:rsidRDefault="000E399C" w:rsidP="000E399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95826" w:rsidRPr="00305C6C" w:rsidRDefault="00295826" w:rsidP="00295826">
      <w:pPr>
        <w:jc w:val="center"/>
        <w:rPr>
          <w:rFonts w:ascii="Arial" w:hAnsi="Arial" w:cs="Arial"/>
          <w:b/>
          <w:sz w:val="24"/>
          <w:szCs w:val="24"/>
        </w:rPr>
      </w:pPr>
      <w:r w:rsidRPr="00305C6C">
        <w:rPr>
          <w:rFonts w:ascii="Arial" w:hAnsi="Arial" w:cs="Arial"/>
          <w:b/>
          <w:sz w:val="24"/>
          <w:szCs w:val="24"/>
        </w:rPr>
        <w:t>ПОСТАНОВЛЕНИЕ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800"/>
      </w:tblGrid>
      <w:tr w:rsidR="00F87EE3" w:rsidRPr="00305C6C" w:rsidTr="00F87EE3">
        <w:tc>
          <w:tcPr>
            <w:tcW w:w="3190" w:type="dxa"/>
          </w:tcPr>
          <w:p w:rsidR="00F87EE3" w:rsidRPr="00305C6C" w:rsidRDefault="000A2F4C" w:rsidP="000E399C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февраля 2021 года</w:t>
            </w:r>
          </w:p>
        </w:tc>
        <w:tc>
          <w:tcPr>
            <w:tcW w:w="3190" w:type="dxa"/>
          </w:tcPr>
          <w:p w:rsidR="00F87EE3" w:rsidRPr="00305C6C" w:rsidRDefault="00F87EE3" w:rsidP="00F87EE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5C6C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2800" w:type="dxa"/>
          </w:tcPr>
          <w:p w:rsidR="00F87EE3" w:rsidRPr="00305C6C" w:rsidRDefault="00F87EE3" w:rsidP="000A2F4C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05C6C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0A2F4C">
              <w:rPr>
                <w:rFonts w:ascii="Arial" w:hAnsi="Arial" w:cs="Arial"/>
                <w:sz w:val="24"/>
                <w:szCs w:val="24"/>
              </w:rPr>
              <w:t>74-п</w:t>
            </w:r>
          </w:p>
        </w:tc>
      </w:tr>
    </w:tbl>
    <w:p w:rsidR="00295826" w:rsidRPr="00305C6C" w:rsidRDefault="00295826" w:rsidP="00295826">
      <w:pPr>
        <w:pStyle w:val="a4"/>
        <w:rPr>
          <w:rFonts w:ascii="Arial" w:hAnsi="Arial" w:cs="Arial"/>
          <w:sz w:val="24"/>
          <w:szCs w:val="24"/>
        </w:rPr>
      </w:pPr>
    </w:p>
    <w:p w:rsidR="00295826" w:rsidRPr="00305C6C" w:rsidRDefault="00295826" w:rsidP="006A12B6">
      <w:pPr>
        <w:pStyle w:val="a4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305C6C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№ </w:t>
      </w:r>
      <w:r w:rsidR="00F31C3A" w:rsidRPr="00305C6C">
        <w:rPr>
          <w:rFonts w:ascii="Arial" w:hAnsi="Arial" w:cs="Arial"/>
          <w:sz w:val="24"/>
          <w:szCs w:val="24"/>
        </w:rPr>
        <w:t>216</w:t>
      </w:r>
      <w:r w:rsidRPr="00305C6C">
        <w:rPr>
          <w:rFonts w:ascii="Arial" w:hAnsi="Arial" w:cs="Arial"/>
          <w:sz w:val="24"/>
          <w:szCs w:val="24"/>
        </w:rPr>
        <w:t xml:space="preserve">-п от </w:t>
      </w:r>
      <w:r w:rsidR="00F31C3A" w:rsidRPr="00305C6C">
        <w:rPr>
          <w:rFonts w:ascii="Arial" w:hAnsi="Arial" w:cs="Arial"/>
          <w:sz w:val="24"/>
          <w:szCs w:val="24"/>
        </w:rPr>
        <w:t>10.04.2020</w:t>
      </w:r>
      <w:r w:rsidRPr="00305C6C">
        <w:rPr>
          <w:rFonts w:ascii="Arial" w:hAnsi="Arial" w:cs="Arial"/>
          <w:sz w:val="24"/>
          <w:szCs w:val="24"/>
        </w:rPr>
        <w:t xml:space="preserve"> года «Об утверждении Положения о комиссии по делам несовершеннолетних и защите их прав</w:t>
      </w:r>
      <w:r w:rsidR="006A12B6">
        <w:rPr>
          <w:rFonts w:ascii="Arial" w:hAnsi="Arial" w:cs="Arial"/>
          <w:sz w:val="24"/>
          <w:szCs w:val="24"/>
        </w:rPr>
        <w:t xml:space="preserve"> Боготольского района»</w:t>
      </w:r>
    </w:p>
    <w:p w:rsidR="00295826" w:rsidRPr="00305C6C" w:rsidRDefault="00295826" w:rsidP="00295826">
      <w:pPr>
        <w:pStyle w:val="a4"/>
        <w:ind w:right="28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295826" w:rsidRPr="00305C6C" w:rsidRDefault="00295826" w:rsidP="00853509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05C6C">
        <w:rPr>
          <w:rFonts w:ascii="Arial" w:hAnsi="Arial" w:cs="Arial"/>
          <w:sz w:val="24"/>
          <w:szCs w:val="24"/>
        </w:rPr>
        <w:t xml:space="preserve">В </w:t>
      </w:r>
      <w:r w:rsidRPr="00305C6C">
        <w:rPr>
          <w:rFonts w:ascii="Arial" w:eastAsia="Times New Roman" w:hAnsi="Arial" w:cs="Arial"/>
          <w:sz w:val="24"/>
          <w:szCs w:val="24"/>
          <w:lang w:eastAsia="en-US"/>
        </w:rPr>
        <w:t xml:space="preserve">соответствии с Федеральным </w:t>
      </w:r>
      <w:hyperlink r:id="rId5" w:history="1">
        <w:r w:rsidRPr="00305C6C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305C6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305C6C">
        <w:rPr>
          <w:rFonts w:ascii="Arial" w:eastAsia="Times New Roman" w:hAnsi="Arial" w:cs="Arial"/>
          <w:sz w:val="24"/>
          <w:szCs w:val="24"/>
          <w:lang w:eastAsia="en-US"/>
        </w:rPr>
        <w:t xml:space="preserve">от 24.06.99 № 120-ФЗ «Об основах системы профилактики безнадзорности и правонарушений несовершеннолетних», </w:t>
      </w:r>
      <w:hyperlink r:id="rId6" w:history="1">
        <w:r w:rsidRPr="00305C6C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305C6C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К</w:t>
      </w:r>
      <w:r w:rsidRPr="00305C6C">
        <w:rPr>
          <w:rFonts w:ascii="Arial" w:eastAsia="Times New Roman" w:hAnsi="Arial" w:cs="Arial"/>
          <w:sz w:val="24"/>
          <w:szCs w:val="24"/>
          <w:lang w:eastAsia="en-US"/>
        </w:rPr>
        <w:t xml:space="preserve">расноярского края от 31.10.2002 № 4-608 «О системе профилактики безнадзорности и правонарушений несовершеннолетних», </w:t>
      </w:r>
      <w:r w:rsidR="00BB34F5" w:rsidRPr="00305C6C">
        <w:rPr>
          <w:rFonts w:ascii="Arial" w:eastAsia="Times New Roman" w:hAnsi="Arial" w:cs="Arial"/>
          <w:sz w:val="24"/>
          <w:szCs w:val="24"/>
          <w:lang w:eastAsia="en-US"/>
        </w:rPr>
        <w:t>Законом Красноярского края от 26.12.2006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</w:t>
      </w:r>
      <w:proofErr w:type="gramEnd"/>
      <w:r w:rsidR="00BB34F5" w:rsidRPr="00305C6C">
        <w:rPr>
          <w:rFonts w:ascii="Arial" w:eastAsia="Times New Roman" w:hAnsi="Arial" w:cs="Arial"/>
          <w:sz w:val="24"/>
          <w:szCs w:val="24"/>
          <w:lang w:eastAsia="en-US"/>
        </w:rPr>
        <w:t xml:space="preserve"> прав», </w:t>
      </w:r>
      <w:r w:rsidRPr="00305C6C">
        <w:rPr>
          <w:rFonts w:ascii="Arial" w:eastAsiaTheme="minorHAnsi" w:hAnsi="Arial" w:cs="Arial"/>
          <w:sz w:val="24"/>
          <w:szCs w:val="24"/>
          <w:lang w:eastAsia="en-US"/>
        </w:rPr>
        <w:t>на о</w:t>
      </w:r>
      <w:r w:rsidR="006A12B6">
        <w:rPr>
          <w:rFonts w:ascii="Arial" w:eastAsiaTheme="minorHAnsi" w:hAnsi="Arial" w:cs="Arial"/>
          <w:sz w:val="24"/>
          <w:szCs w:val="24"/>
          <w:lang w:eastAsia="en-US"/>
        </w:rPr>
        <w:t xml:space="preserve">сновании Устава </w:t>
      </w:r>
      <w:proofErr w:type="spellStart"/>
      <w:r w:rsidR="006A12B6">
        <w:rPr>
          <w:rFonts w:ascii="Arial" w:eastAsiaTheme="minorHAnsi" w:hAnsi="Arial" w:cs="Arial"/>
          <w:sz w:val="24"/>
          <w:szCs w:val="24"/>
          <w:lang w:eastAsia="en-US"/>
        </w:rPr>
        <w:t>Боготольского</w:t>
      </w:r>
      <w:proofErr w:type="spellEnd"/>
      <w:r w:rsidR="006A12B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305C6C">
        <w:rPr>
          <w:rFonts w:ascii="Arial" w:eastAsiaTheme="minorHAnsi" w:hAnsi="Arial" w:cs="Arial"/>
          <w:sz w:val="24"/>
          <w:szCs w:val="24"/>
          <w:lang w:eastAsia="en-US"/>
        </w:rPr>
        <w:t xml:space="preserve">района </w:t>
      </w:r>
    </w:p>
    <w:p w:rsidR="00295826" w:rsidRPr="00305C6C" w:rsidRDefault="00295826" w:rsidP="000E399C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305C6C">
        <w:rPr>
          <w:rFonts w:ascii="Arial" w:hAnsi="Arial" w:cs="Arial"/>
          <w:sz w:val="24"/>
          <w:szCs w:val="24"/>
        </w:rPr>
        <w:t>ПОСТАНОВЛЯЮ:</w:t>
      </w:r>
    </w:p>
    <w:p w:rsidR="00853509" w:rsidRPr="00305C6C" w:rsidRDefault="00853509" w:rsidP="000E399C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305C6C">
        <w:rPr>
          <w:rFonts w:ascii="Arial" w:hAnsi="Arial" w:cs="Arial"/>
          <w:sz w:val="24"/>
          <w:szCs w:val="24"/>
        </w:rPr>
        <w:t>1.</w:t>
      </w:r>
      <w:r w:rsidR="006A12B6">
        <w:rPr>
          <w:rFonts w:ascii="Arial" w:hAnsi="Arial" w:cs="Arial"/>
          <w:sz w:val="24"/>
          <w:szCs w:val="24"/>
        </w:rPr>
        <w:t xml:space="preserve"> </w:t>
      </w:r>
      <w:r w:rsidRPr="00305C6C">
        <w:rPr>
          <w:rFonts w:ascii="Arial" w:hAnsi="Arial" w:cs="Arial"/>
          <w:sz w:val="24"/>
          <w:szCs w:val="24"/>
        </w:rPr>
        <w:t xml:space="preserve">Внести изменения </w:t>
      </w:r>
      <w:r w:rsidR="00295826" w:rsidRPr="00305C6C">
        <w:rPr>
          <w:rFonts w:ascii="Arial" w:hAnsi="Arial" w:cs="Arial"/>
          <w:sz w:val="24"/>
          <w:szCs w:val="24"/>
        </w:rPr>
        <w:t xml:space="preserve">в постановление № </w:t>
      </w:r>
      <w:r w:rsidR="00F31C3A" w:rsidRPr="00305C6C">
        <w:rPr>
          <w:rFonts w:ascii="Arial" w:hAnsi="Arial" w:cs="Arial"/>
          <w:sz w:val="24"/>
          <w:szCs w:val="24"/>
        </w:rPr>
        <w:t>216</w:t>
      </w:r>
      <w:r w:rsidR="00295826" w:rsidRPr="00305C6C">
        <w:rPr>
          <w:rFonts w:ascii="Arial" w:hAnsi="Arial" w:cs="Arial"/>
          <w:sz w:val="24"/>
          <w:szCs w:val="24"/>
        </w:rPr>
        <w:t xml:space="preserve">-п от </w:t>
      </w:r>
      <w:r w:rsidR="00F31C3A" w:rsidRPr="00305C6C">
        <w:rPr>
          <w:rFonts w:ascii="Arial" w:hAnsi="Arial" w:cs="Arial"/>
          <w:sz w:val="24"/>
          <w:szCs w:val="24"/>
        </w:rPr>
        <w:t>10.04.2020</w:t>
      </w:r>
      <w:r w:rsidR="00295826" w:rsidRPr="00305C6C">
        <w:rPr>
          <w:rFonts w:ascii="Arial" w:hAnsi="Arial" w:cs="Arial"/>
          <w:sz w:val="24"/>
          <w:szCs w:val="24"/>
        </w:rPr>
        <w:t xml:space="preserve"> года «Об утверждении Положения о комиссии по делам несовершеннолетних и защите их прав Боготольского района», изложив приложение 2 в новой редакции, согласно приложению к настоящему постановлению.</w:t>
      </w:r>
    </w:p>
    <w:p w:rsidR="0020178D" w:rsidRPr="00305C6C" w:rsidRDefault="0020178D" w:rsidP="000E399C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305C6C">
        <w:rPr>
          <w:rFonts w:ascii="Arial" w:hAnsi="Arial" w:cs="Arial"/>
          <w:sz w:val="24"/>
          <w:szCs w:val="24"/>
        </w:rPr>
        <w:t xml:space="preserve">2. Считать утратившим силу постановление администрации Боготольского района № </w:t>
      </w:r>
      <w:r w:rsidR="000A2F4C">
        <w:rPr>
          <w:rFonts w:ascii="Arial" w:hAnsi="Arial" w:cs="Arial"/>
          <w:sz w:val="24"/>
          <w:szCs w:val="24"/>
        </w:rPr>
        <w:t>606</w:t>
      </w:r>
      <w:r w:rsidR="006A12B6">
        <w:rPr>
          <w:rFonts w:ascii="Arial" w:hAnsi="Arial" w:cs="Arial"/>
          <w:sz w:val="24"/>
          <w:szCs w:val="24"/>
        </w:rPr>
        <w:t xml:space="preserve">-п </w:t>
      </w:r>
      <w:r w:rsidRPr="00305C6C">
        <w:rPr>
          <w:rFonts w:ascii="Arial" w:hAnsi="Arial" w:cs="Arial"/>
          <w:sz w:val="24"/>
          <w:szCs w:val="24"/>
        </w:rPr>
        <w:t xml:space="preserve">от </w:t>
      </w:r>
      <w:r w:rsidR="000A2F4C">
        <w:rPr>
          <w:rFonts w:ascii="Arial" w:hAnsi="Arial" w:cs="Arial"/>
          <w:sz w:val="24"/>
          <w:szCs w:val="24"/>
        </w:rPr>
        <w:t>20.11.2020</w:t>
      </w:r>
      <w:r w:rsidR="006A12B6">
        <w:rPr>
          <w:rFonts w:ascii="Arial" w:hAnsi="Arial" w:cs="Arial"/>
          <w:sz w:val="24"/>
          <w:szCs w:val="24"/>
        </w:rPr>
        <w:t xml:space="preserve"> года </w:t>
      </w:r>
      <w:r w:rsidRPr="00305C6C">
        <w:rPr>
          <w:rFonts w:ascii="Arial" w:hAnsi="Arial" w:cs="Arial"/>
          <w:sz w:val="24"/>
          <w:szCs w:val="24"/>
        </w:rPr>
        <w:t>«О внесении изменений в постановление администраци</w:t>
      </w:r>
      <w:r w:rsidR="006A12B6">
        <w:rPr>
          <w:rFonts w:ascii="Arial" w:hAnsi="Arial" w:cs="Arial"/>
          <w:sz w:val="24"/>
          <w:szCs w:val="24"/>
        </w:rPr>
        <w:t xml:space="preserve">и Боготольского района № 216–п </w:t>
      </w:r>
      <w:r w:rsidRPr="00305C6C">
        <w:rPr>
          <w:rFonts w:ascii="Arial" w:hAnsi="Arial" w:cs="Arial"/>
          <w:sz w:val="24"/>
          <w:szCs w:val="24"/>
        </w:rPr>
        <w:t>от 10.04.2020 года «Об ут</w:t>
      </w:r>
      <w:r w:rsidR="006A12B6">
        <w:rPr>
          <w:rFonts w:ascii="Arial" w:hAnsi="Arial" w:cs="Arial"/>
          <w:sz w:val="24"/>
          <w:szCs w:val="24"/>
        </w:rPr>
        <w:t xml:space="preserve">верждении Положения о комиссии </w:t>
      </w:r>
      <w:r w:rsidRPr="00305C6C">
        <w:rPr>
          <w:rFonts w:ascii="Arial" w:hAnsi="Arial" w:cs="Arial"/>
          <w:sz w:val="24"/>
          <w:szCs w:val="24"/>
        </w:rPr>
        <w:t>по делам несовершеннолетних и защите их прав Боготольского  района».</w:t>
      </w:r>
    </w:p>
    <w:p w:rsidR="00853509" w:rsidRPr="00305C6C" w:rsidRDefault="000E399C" w:rsidP="000E399C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95826" w:rsidRPr="00305C6C">
        <w:rPr>
          <w:rFonts w:ascii="Arial" w:hAnsi="Arial" w:cs="Arial"/>
          <w:sz w:val="24"/>
          <w:szCs w:val="24"/>
        </w:rPr>
        <w:t>.</w:t>
      </w:r>
      <w:r w:rsidR="00F31C3A" w:rsidRPr="00305C6C">
        <w:rPr>
          <w:rFonts w:ascii="Arial" w:hAnsi="Arial" w:cs="Arial"/>
          <w:sz w:val="24"/>
          <w:szCs w:val="24"/>
        </w:rPr>
        <w:t xml:space="preserve"> </w:t>
      </w:r>
      <w:r w:rsidR="00295826" w:rsidRPr="00305C6C">
        <w:rPr>
          <w:rFonts w:ascii="Arial" w:hAnsi="Arial" w:cs="Arial"/>
          <w:sz w:val="24"/>
          <w:szCs w:val="24"/>
        </w:rPr>
        <w:t>Настоящее постановление разместить на официальном сай</w:t>
      </w:r>
      <w:r w:rsidR="006A12B6">
        <w:rPr>
          <w:rFonts w:ascii="Arial" w:hAnsi="Arial" w:cs="Arial"/>
          <w:sz w:val="24"/>
          <w:szCs w:val="24"/>
        </w:rPr>
        <w:t xml:space="preserve">те </w:t>
      </w:r>
      <w:proofErr w:type="spellStart"/>
      <w:r w:rsidR="006A12B6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A12B6">
        <w:rPr>
          <w:rFonts w:ascii="Arial" w:hAnsi="Arial" w:cs="Arial"/>
          <w:sz w:val="24"/>
          <w:szCs w:val="24"/>
        </w:rPr>
        <w:t xml:space="preserve"> района в сети </w:t>
      </w:r>
      <w:r w:rsidR="00295826" w:rsidRPr="00305C6C">
        <w:rPr>
          <w:rFonts w:ascii="Arial" w:hAnsi="Arial" w:cs="Arial"/>
          <w:sz w:val="24"/>
          <w:szCs w:val="24"/>
        </w:rPr>
        <w:t xml:space="preserve">Интернет </w:t>
      </w:r>
      <w:hyperlink r:id="rId7" w:history="1">
        <w:r w:rsidR="00295826" w:rsidRPr="00305C6C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295826" w:rsidRPr="00305C6C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295826" w:rsidRPr="00305C6C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295826" w:rsidRPr="00305C6C">
          <w:rPr>
            <w:rStyle w:val="a3"/>
            <w:rFonts w:ascii="Arial" w:hAnsi="Arial" w:cs="Arial"/>
            <w:sz w:val="24"/>
            <w:szCs w:val="24"/>
          </w:rPr>
          <w:t>-</w:t>
        </w:r>
        <w:r w:rsidR="00295826" w:rsidRPr="00305C6C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295826" w:rsidRPr="00305C6C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295826" w:rsidRPr="00305C6C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>
        <w:rPr>
          <w:rStyle w:val="a3"/>
          <w:rFonts w:ascii="Arial" w:hAnsi="Arial" w:cs="Arial"/>
          <w:sz w:val="24"/>
          <w:szCs w:val="24"/>
        </w:rPr>
        <w:t xml:space="preserve"> и</w:t>
      </w:r>
      <w:r w:rsidR="00295826" w:rsidRPr="00305C6C">
        <w:rPr>
          <w:rFonts w:ascii="Arial" w:hAnsi="Arial" w:cs="Arial"/>
          <w:sz w:val="24"/>
          <w:szCs w:val="24"/>
          <w:u w:val="single"/>
        </w:rPr>
        <w:t xml:space="preserve"> </w:t>
      </w:r>
      <w:r w:rsidR="00295826" w:rsidRPr="00305C6C">
        <w:rPr>
          <w:rFonts w:ascii="Arial" w:hAnsi="Arial" w:cs="Arial"/>
          <w:sz w:val="24"/>
          <w:szCs w:val="24"/>
        </w:rPr>
        <w:t xml:space="preserve">опубликовать в «Официальном вестнике </w:t>
      </w:r>
      <w:proofErr w:type="spellStart"/>
      <w:r w:rsidR="00295826" w:rsidRPr="00305C6C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295826" w:rsidRPr="00305C6C">
        <w:rPr>
          <w:rFonts w:ascii="Arial" w:hAnsi="Arial" w:cs="Arial"/>
          <w:sz w:val="24"/>
          <w:szCs w:val="24"/>
        </w:rPr>
        <w:t xml:space="preserve"> района».</w:t>
      </w:r>
    </w:p>
    <w:p w:rsidR="00295826" w:rsidRPr="00305C6C" w:rsidRDefault="000E399C" w:rsidP="000E399C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95826" w:rsidRPr="00305C6C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>
        <w:rPr>
          <w:rFonts w:ascii="Arial" w:hAnsi="Arial" w:cs="Arial"/>
          <w:sz w:val="24"/>
          <w:szCs w:val="24"/>
        </w:rPr>
        <w:t>после</w:t>
      </w:r>
      <w:r w:rsidR="00295826" w:rsidRPr="00305C6C">
        <w:rPr>
          <w:rFonts w:ascii="Arial" w:hAnsi="Arial" w:cs="Arial"/>
          <w:sz w:val="24"/>
          <w:szCs w:val="24"/>
        </w:rPr>
        <w:t xml:space="preserve"> его официального опубликования.</w:t>
      </w:r>
    </w:p>
    <w:p w:rsidR="006A12B6" w:rsidRDefault="006A12B6" w:rsidP="006A12B6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6A12B6" w:rsidRDefault="006A12B6" w:rsidP="006A12B6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AB6416" w:rsidRPr="00305C6C" w:rsidRDefault="00F31C3A" w:rsidP="006A12B6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305C6C">
        <w:rPr>
          <w:rFonts w:ascii="Arial" w:hAnsi="Arial" w:cs="Arial"/>
          <w:sz w:val="24"/>
          <w:szCs w:val="24"/>
        </w:rPr>
        <w:t>Г</w:t>
      </w:r>
      <w:r w:rsidR="00CE1D6C" w:rsidRPr="00305C6C">
        <w:rPr>
          <w:rFonts w:ascii="Arial" w:hAnsi="Arial" w:cs="Arial"/>
          <w:sz w:val="24"/>
          <w:szCs w:val="24"/>
        </w:rPr>
        <w:t>л</w:t>
      </w:r>
      <w:r w:rsidR="00AB6416" w:rsidRPr="00305C6C">
        <w:rPr>
          <w:rFonts w:ascii="Arial" w:hAnsi="Arial" w:cs="Arial"/>
          <w:sz w:val="24"/>
          <w:szCs w:val="24"/>
        </w:rPr>
        <w:t>ав</w:t>
      </w:r>
      <w:r w:rsidR="00853509" w:rsidRPr="00305C6C">
        <w:rPr>
          <w:rFonts w:ascii="Arial" w:hAnsi="Arial" w:cs="Arial"/>
          <w:sz w:val="24"/>
          <w:szCs w:val="24"/>
        </w:rPr>
        <w:t xml:space="preserve">а </w:t>
      </w:r>
      <w:proofErr w:type="spellStart"/>
      <w:r w:rsidR="00853509" w:rsidRPr="00305C6C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B6416" w:rsidRPr="00305C6C">
        <w:rPr>
          <w:rFonts w:ascii="Arial" w:hAnsi="Arial" w:cs="Arial"/>
          <w:sz w:val="24"/>
          <w:szCs w:val="24"/>
        </w:rPr>
        <w:t xml:space="preserve"> </w:t>
      </w:r>
      <w:r w:rsidR="006A12B6">
        <w:rPr>
          <w:rFonts w:ascii="Arial" w:hAnsi="Arial" w:cs="Arial"/>
          <w:sz w:val="24"/>
          <w:szCs w:val="24"/>
        </w:rPr>
        <w:t>района</w:t>
      </w:r>
      <w:r w:rsidR="006A12B6">
        <w:rPr>
          <w:rFonts w:ascii="Arial" w:hAnsi="Arial" w:cs="Arial"/>
          <w:sz w:val="24"/>
          <w:szCs w:val="24"/>
        </w:rPr>
        <w:tab/>
      </w:r>
      <w:r w:rsidR="006A12B6">
        <w:rPr>
          <w:rFonts w:ascii="Arial" w:hAnsi="Arial" w:cs="Arial"/>
          <w:sz w:val="24"/>
          <w:szCs w:val="24"/>
        </w:rPr>
        <w:tab/>
      </w:r>
      <w:r w:rsidR="006A12B6">
        <w:rPr>
          <w:rFonts w:ascii="Arial" w:hAnsi="Arial" w:cs="Arial"/>
          <w:sz w:val="24"/>
          <w:szCs w:val="24"/>
        </w:rPr>
        <w:tab/>
      </w:r>
      <w:r w:rsidR="006A12B6">
        <w:rPr>
          <w:rFonts w:ascii="Arial" w:hAnsi="Arial" w:cs="Arial"/>
          <w:sz w:val="24"/>
          <w:szCs w:val="24"/>
        </w:rPr>
        <w:tab/>
      </w:r>
      <w:r w:rsidR="006A12B6">
        <w:rPr>
          <w:rFonts w:ascii="Arial" w:hAnsi="Arial" w:cs="Arial"/>
          <w:sz w:val="24"/>
          <w:szCs w:val="24"/>
        </w:rPr>
        <w:tab/>
      </w:r>
      <w:r w:rsidR="006A12B6">
        <w:rPr>
          <w:rFonts w:ascii="Arial" w:hAnsi="Arial" w:cs="Arial"/>
          <w:sz w:val="24"/>
          <w:szCs w:val="24"/>
        </w:rPr>
        <w:tab/>
      </w:r>
      <w:r w:rsidRPr="00305C6C">
        <w:rPr>
          <w:rFonts w:ascii="Arial" w:hAnsi="Arial" w:cs="Arial"/>
          <w:sz w:val="24"/>
          <w:szCs w:val="24"/>
        </w:rPr>
        <w:t>В.А. Дубовиков</w:t>
      </w:r>
    </w:p>
    <w:p w:rsidR="006A12B6" w:rsidRDefault="006A12B6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:rsidR="006A12B6" w:rsidRDefault="006A12B6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</w:p>
    <w:p w:rsidR="000E399C" w:rsidRPr="000E399C" w:rsidRDefault="000E399C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0E399C">
        <w:rPr>
          <w:rFonts w:ascii="Arial" w:hAnsi="Arial" w:cs="Arial"/>
          <w:sz w:val="24"/>
          <w:szCs w:val="24"/>
        </w:rPr>
        <w:t xml:space="preserve">Приложение </w:t>
      </w:r>
    </w:p>
    <w:p w:rsidR="000E399C" w:rsidRPr="000E399C" w:rsidRDefault="006A12B6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  <w:r w:rsidR="000E399C" w:rsidRPr="000E399C">
        <w:rPr>
          <w:rFonts w:ascii="Arial" w:hAnsi="Arial" w:cs="Arial"/>
          <w:sz w:val="24"/>
          <w:szCs w:val="24"/>
        </w:rPr>
        <w:t xml:space="preserve">администрации </w:t>
      </w:r>
    </w:p>
    <w:p w:rsidR="000E399C" w:rsidRPr="000E399C" w:rsidRDefault="006A12B6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0E399C" w:rsidRPr="000E399C">
        <w:rPr>
          <w:rFonts w:ascii="Arial" w:hAnsi="Arial" w:cs="Arial"/>
          <w:sz w:val="24"/>
          <w:szCs w:val="24"/>
        </w:rPr>
        <w:t xml:space="preserve">района </w:t>
      </w:r>
    </w:p>
    <w:p w:rsidR="000E399C" w:rsidRPr="000E399C" w:rsidRDefault="000E399C" w:rsidP="000E399C">
      <w:pPr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0E399C">
        <w:rPr>
          <w:rFonts w:ascii="Arial" w:hAnsi="Arial" w:cs="Arial"/>
          <w:sz w:val="24"/>
          <w:szCs w:val="24"/>
        </w:rPr>
        <w:t xml:space="preserve">от </w:t>
      </w:r>
      <w:r w:rsidR="000A2F4C">
        <w:rPr>
          <w:rFonts w:ascii="Arial" w:hAnsi="Arial" w:cs="Arial"/>
          <w:sz w:val="24"/>
          <w:szCs w:val="24"/>
        </w:rPr>
        <w:t>24.02.2021</w:t>
      </w:r>
      <w:r w:rsidRPr="000E399C">
        <w:rPr>
          <w:rFonts w:ascii="Arial" w:hAnsi="Arial" w:cs="Arial"/>
          <w:sz w:val="24"/>
          <w:szCs w:val="24"/>
        </w:rPr>
        <w:t xml:space="preserve"> № </w:t>
      </w:r>
      <w:r w:rsidR="000A2F4C">
        <w:rPr>
          <w:rFonts w:ascii="Arial" w:hAnsi="Arial" w:cs="Arial"/>
          <w:sz w:val="24"/>
          <w:szCs w:val="24"/>
        </w:rPr>
        <w:t>74</w:t>
      </w:r>
      <w:r w:rsidRPr="000E399C">
        <w:rPr>
          <w:rFonts w:ascii="Arial" w:hAnsi="Arial" w:cs="Arial"/>
          <w:sz w:val="24"/>
          <w:szCs w:val="24"/>
        </w:rPr>
        <w:t>-п</w:t>
      </w:r>
    </w:p>
    <w:p w:rsidR="000E399C" w:rsidRPr="000E399C" w:rsidRDefault="000E399C" w:rsidP="000E399C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</w:p>
    <w:p w:rsidR="000E399C" w:rsidRPr="000E399C" w:rsidRDefault="000E399C" w:rsidP="000E399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E399C">
        <w:rPr>
          <w:rFonts w:ascii="Arial" w:hAnsi="Arial" w:cs="Arial"/>
          <w:sz w:val="24"/>
          <w:szCs w:val="24"/>
        </w:rPr>
        <w:t xml:space="preserve">Состав комиссии по делам несовершеннолетних и защите их прав </w:t>
      </w:r>
      <w:proofErr w:type="spellStart"/>
      <w:r w:rsidRPr="000E399C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0E399C">
        <w:rPr>
          <w:rFonts w:ascii="Arial" w:hAnsi="Arial" w:cs="Arial"/>
          <w:sz w:val="24"/>
          <w:szCs w:val="24"/>
        </w:rPr>
        <w:t xml:space="preserve"> района</w:t>
      </w:r>
    </w:p>
    <w:p w:rsidR="000E399C" w:rsidRPr="000E399C" w:rsidRDefault="000E399C" w:rsidP="000E399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4"/>
        <w:gridCol w:w="69"/>
        <w:gridCol w:w="4529"/>
        <w:gridCol w:w="135"/>
      </w:tblGrid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Чиханчин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Александр Михайлович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главы  района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социальным вопросам,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комиссии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Васькина Елена Всеволодовна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Управления образования администрации района,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Лазаренко Наталья Николаевна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специалист,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ответственный секретарь комиссии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делам несовершеннолетних и защите их прав Боготольского района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6A12B6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 w:rsidRPr="000E399C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Усков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Вячеслав Олегович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Боготольского районного Совета депутатов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Альтергот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Ивановна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директор краевого государственного бюджетного учреждения «Центр занятости населения г. Боготола»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6A12B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Лавренов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Денис Геннадьевич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начальника полиции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МО МВД России «Боготольский», майор полиции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Петроченко Оксана Александровна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ОДН МО МВД России «Боготольский»,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подполковник полиции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Усков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Максим Александрович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и.о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. руководителя Боготольского межрайонного следственного отдела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6A12B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Снопкова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Алена Петровна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</w:t>
            </w:r>
            <w:proofErr w:type="gram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 предоставления мер социальной поддержки территориального отделения</w:t>
            </w:r>
            <w:proofErr w:type="gram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КГКУ «Управление социальной защиты населения» по г. Боготолу и Боготольскому району,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Сакова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Вера Михайловна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КГБУ </w:t>
            </w:r>
            <w:proofErr w:type="gram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</w:t>
            </w:r>
            <w:proofErr w:type="gram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«Комплексный центр социального обслуживания населения «Надежда»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Григорьевна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главного врача КГБУЗ «Боготольская МБ»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c>
          <w:tcPr>
            <w:tcW w:w="4623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Артемкина Наталья Валерьевна</w:t>
            </w:r>
          </w:p>
        </w:tc>
        <w:tc>
          <w:tcPr>
            <w:tcW w:w="4664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культуры, 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спорта и молодежной политики администрации района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rPr>
          <w:gridAfter w:val="1"/>
          <w:wAfter w:w="135" w:type="dxa"/>
        </w:trPr>
        <w:tc>
          <w:tcPr>
            <w:tcW w:w="4554" w:type="dxa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Авсюкевич</w:t>
            </w:r>
            <w:proofErr w:type="spellEnd"/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Ольга Александровна</w:t>
            </w:r>
          </w:p>
        </w:tc>
        <w:tc>
          <w:tcPr>
            <w:tcW w:w="4598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ведущий специалист отдела опеки и попечительства Управления образования администрации Боготольского района</w:t>
            </w:r>
          </w:p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rPr>
          <w:gridAfter w:val="1"/>
          <w:wAfter w:w="135" w:type="dxa"/>
        </w:trPr>
        <w:tc>
          <w:tcPr>
            <w:tcW w:w="4554" w:type="dxa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Скворцов Олег Викторович</w:t>
            </w:r>
          </w:p>
        </w:tc>
        <w:tc>
          <w:tcPr>
            <w:tcW w:w="4598" w:type="dxa"/>
            <w:gridSpan w:val="2"/>
          </w:tcPr>
          <w:p w:rsidR="000E399C" w:rsidRPr="000E399C" w:rsidRDefault="000E399C" w:rsidP="0070277E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муниципальный координатор Российского движения школьников по Боготольскому району</w:t>
            </w:r>
          </w:p>
          <w:p w:rsidR="000E399C" w:rsidRPr="000E399C" w:rsidRDefault="000E399C" w:rsidP="0070277E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E399C" w:rsidRPr="000E399C" w:rsidTr="000A2F4C">
        <w:trPr>
          <w:gridAfter w:val="1"/>
          <w:wAfter w:w="135" w:type="dxa"/>
        </w:trPr>
        <w:tc>
          <w:tcPr>
            <w:tcW w:w="4554" w:type="dxa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Рыбакова Ольга Семёновна</w:t>
            </w:r>
          </w:p>
        </w:tc>
        <w:tc>
          <w:tcPr>
            <w:tcW w:w="4598" w:type="dxa"/>
            <w:gridSpan w:val="2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начальник ф</w:t>
            </w:r>
            <w:r w:rsidR="006A12B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илиала по </w:t>
            </w:r>
            <w:proofErr w:type="spellStart"/>
            <w:r w:rsidR="006A12B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Боготольскому</w:t>
            </w:r>
            <w:proofErr w:type="spellEnd"/>
            <w:r w:rsidR="006A12B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району </w:t>
            </w:r>
            <w:r w:rsidRPr="000E399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ФКУ УИИ ГУФСИН России по Красноярскому краю (по согласованию)</w:t>
            </w:r>
          </w:p>
        </w:tc>
      </w:tr>
      <w:tr w:rsidR="000E399C" w:rsidRPr="000E399C" w:rsidTr="000A2F4C">
        <w:trPr>
          <w:gridAfter w:val="1"/>
          <w:wAfter w:w="135" w:type="dxa"/>
        </w:trPr>
        <w:tc>
          <w:tcPr>
            <w:tcW w:w="4554" w:type="dxa"/>
          </w:tcPr>
          <w:p w:rsidR="000E399C" w:rsidRPr="000E399C" w:rsidRDefault="000E399C" w:rsidP="0070277E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598" w:type="dxa"/>
            <w:gridSpan w:val="2"/>
          </w:tcPr>
          <w:p w:rsidR="000E399C" w:rsidRPr="000E399C" w:rsidRDefault="000E399C" w:rsidP="0070277E">
            <w:pPr>
              <w:tabs>
                <w:tab w:val="left" w:pos="4820"/>
                <w:tab w:val="left" w:pos="4962"/>
              </w:tabs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05C6C" w:rsidRPr="000E399C" w:rsidRDefault="00305C6C" w:rsidP="006A12B6">
      <w:pPr>
        <w:rPr>
          <w:rFonts w:ascii="Arial" w:hAnsi="Arial" w:cs="Arial"/>
          <w:sz w:val="24"/>
          <w:szCs w:val="24"/>
        </w:rPr>
      </w:pPr>
    </w:p>
    <w:sectPr w:rsidR="00305C6C" w:rsidRPr="000E399C" w:rsidSect="000439F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99"/>
    <w:rsid w:val="000439F8"/>
    <w:rsid w:val="000A2F4C"/>
    <w:rsid w:val="000E399C"/>
    <w:rsid w:val="000E445D"/>
    <w:rsid w:val="001561CA"/>
    <w:rsid w:val="0020178D"/>
    <w:rsid w:val="0026476C"/>
    <w:rsid w:val="00295826"/>
    <w:rsid w:val="002C0E67"/>
    <w:rsid w:val="00301905"/>
    <w:rsid w:val="00305C6C"/>
    <w:rsid w:val="003A4CDF"/>
    <w:rsid w:val="004863C5"/>
    <w:rsid w:val="004C3628"/>
    <w:rsid w:val="00503CA8"/>
    <w:rsid w:val="005C41EE"/>
    <w:rsid w:val="005E03E5"/>
    <w:rsid w:val="00603999"/>
    <w:rsid w:val="00624F8F"/>
    <w:rsid w:val="006A12B6"/>
    <w:rsid w:val="00726FD9"/>
    <w:rsid w:val="007B38A7"/>
    <w:rsid w:val="007C48EA"/>
    <w:rsid w:val="00853509"/>
    <w:rsid w:val="0086483A"/>
    <w:rsid w:val="008F0D32"/>
    <w:rsid w:val="00AB482F"/>
    <w:rsid w:val="00AB6416"/>
    <w:rsid w:val="00B30635"/>
    <w:rsid w:val="00BB34F5"/>
    <w:rsid w:val="00CE1D6C"/>
    <w:rsid w:val="00EB6EB4"/>
    <w:rsid w:val="00F31C3A"/>
    <w:rsid w:val="00F87EE3"/>
    <w:rsid w:val="00FC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5826"/>
    <w:rPr>
      <w:color w:val="0000FF" w:themeColor="hyperlink"/>
      <w:u w:val="single"/>
    </w:rPr>
  </w:style>
  <w:style w:type="paragraph" w:styleId="a4">
    <w:name w:val="No Spacing"/>
    <w:uiPriority w:val="1"/>
    <w:qFormat/>
    <w:rsid w:val="0029582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8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87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8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5826"/>
    <w:rPr>
      <w:color w:val="0000FF" w:themeColor="hyperlink"/>
      <w:u w:val="single"/>
    </w:rPr>
  </w:style>
  <w:style w:type="paragraph" w:styleId="a4">
    <w:name w:val="No Spacing"/>
    <w:uiPriority w:val="1"/>
    <w:qFormat/>
    <w:rsid w:val="0029582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8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87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39109ED72E29210ABD742F74E1BE59095423DAF46A8B2DDF63D7C08FDDBB474B24D220A0FF0377D53023kFP9J" TargetMode="External"/><Relationship Id="rId5" Type="http://schemas.openxmlformats.org/officeDocument/2006/relationships/hyperlink" Target="consultantplus://offline/ref=7E39109ED72E29210ABD6A22628DE1560B5D7FD1FA6D8478873C8C9DD8D4B1100C6B8B62E4F2027FkDPD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Kadry</cp:lastModifiedBy>
  <cp:revision>30</cp:revision>
  <cp:lastPrinted>2020-09-14T07:38:00Z</cp:lastPrinted>
  <dcterms:created xsi:type="dcterms:W3CDTF">2019-10-03T03:40:00Z</dcterms:created>
  <dcterms:modified xsi:type="dcterms:W3CDTF">2021-02-25T03:33:00Z</dcterms:modified>
</cp:coreProperties>
</file>